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80" w:rsidRPr="001F5980" w:rsidRDefault="001F5980" w:rsidP="001F5980">
      <w:pPr>
        <w:jc w:val="center"/>
        <w:rPr>
          <w:b/>
          <w:sz w:val="28"/>
          <w:szCs w:val="28"/>
          <w:lang/>
        </w:rPr>
      </w:pPr>
      <w:r w:rsidRPr="001F5980">
        <w:rPr>
          <w:b/>
          <w:sz w:val="28"/>
          <w:szCs w:val="28"/>
          <w:lang/>
        </w:rPr>
        <w:t>Oscilacije - pitanja</w:t>
      </w:r>
    </w:p>
    <w:p w:rsidR="00773745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Da li je svako periodično kretanje istovremeno i oscilatorno? Navesti primere.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Šta je periodično, a šta oscilatorno kretanje?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Šta je oscilator i čime se karakteriše?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Šta su ravnotežni položaj, elongacija i amplituda?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Šta predstavlja linearni harmonijski oscilator (LHO)?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Zašto se kaže da LHO osciluje harmonijski?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Koje fizičke veličine karakterišu harmonijsko oscilovanje?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Kakve osobine ima sila koja dovodi do harmonijskih oscilacija?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Šta su restitucione sile? Navesti 2 primera.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Šta su period, frekvencija i kružna frekvencija oscilovanja?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Šta su sopstveni period oscilovanja i sopstvena kružna frekvencija oscilatora?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Od čega zavisi ukupna energija LHO?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U kom položaju je kinetička energija LHO najmanja, a u kom najveća? Zašto?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U kom položaju je sila koja deluje na telo koje harmonijski osciluje maksimalna, a u kom je 0?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 xml:space="preserve">Šta je matematičko klatno? 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Objasniti mehanizam oscilovanja matematičkog klatna.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Od čega zavisi frekvencija oscilovanja matematičkog klatna?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Šta se i kako može meriti pomoću matematičkog klatna?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Šta je osciloatorno (LC) kolo? Od čega se sastoji?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Opisati mehanizam oscilovanja LC kola.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Koje su veličine kod LC kola analogne brzini i elongaciji kod LHO, a koje masi tela i koeficijentu istezanja opruge?</w:t>
      </w:r>
    </w:p>
    <w:p w:rsidR="00274047" w:rsidRPr="001F5980" w:rsidRDefault="00274047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 xml:space="preserve">Zašto su napon i jačina struje u LC kolu fazno pomereni za </w:t>
      </w:r>
      <w:r w:rsidRPr="001F5980">
        <w:rPr>
          <w:rFonts w:cstheme="minorHAnsi"/>
          <w:lang/>
        </w:rPr>
        <w:t>π</w:t>
      </w:r>
      <w:r w:rsidRPr="001F5980">
        <w:rPr>
          <w:lang/>
        </w:rPr>
        <w:t>/2?</w:t>
      </w:r>
    </w:p>
    <w:p w:rsidR="001F5980" w:rsidRPr="001F5980" w:rsidRDefault="001F5980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Od čega zavisi period oscilovanja LC kola?</w:t>
      </w:r>
    </w:p>
    <w:p w:rsidR="001F5980" w:rsidRPr="001F5980" w:rsidRDefault="001F5980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Šta predstavlja slaganje oscilacija?</w:t>
      </w:r>
    </w:p>
    <w:p w:rsidR="001F5980" w:rsidRPr="001F5980" w:rsidRDefault="001F5980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Kada se javljaju složene oscilacije?</w:t>
      </w:r>
    </w:p>
    <w:p w:rsidR="001F5980" w:rsidRPr="001F5980" w:rsidRDefault="001F5980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Šta je pulsiranje/izbijanje? Kada se javlja?</w:t>
      </w:r>
    </w:p>
    <w:p w:rsidR="001F5980" w:rsidRPr="001F5980" w:rsidRDefault="001F5980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Šta je modulacija? Kada se javlja i koja joj je najvažnija primena?</w:t>
      </w:r>
    </w:p>
    <w:p w:rsidR="001F5980" w:rsidRPr="001F5980" w:rsidRDefault="001F5980" w:rsidP="001F5980">
      <w:pPr>
        <w:pStyle w:val="ListParagraph"/>
        <w:numPr>
          <w:ilvl w:val="0"/>
          <w:numId w:val="1"/>
        </w:numPr>
        <w:rPr>
          <w:lang/>
        </w:rPr>
      </w:pPr>
      <w:r w:rsidRPr="001F5980">
        <w:rPr>
          <w:lang/>
        </w:rPr>
        <w:t>Šta predstavlja spektar oscilovanja? Kakvi sve spektri mogu biti?</w:t>
      </w:r>
    </w:p>
    <w:sectPr w:rsidR="001F5980" w:rsidRPr="001F5980" w:rsidSect="008B6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14AAB"/>
    <w:multiLevelType w:val="hybridMultilevel"/>
    <w:tmpl w:val="7B7227E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08"/>
  <w:hyphenationZone w:val="425"/>
  <w:characterSpacingControl w:val="doNotCompress"/>
  <w:compat/>
  <w:rsids>
    <w:rsidRoot w:val="00274047"/>
    <w:rsid w:val="001F5980"/>
    <w:rsid w:val="00274047"/>
    <w:rsid w:val="002C39A7"/>
    <w:rsid w:val="003E15A5"/>
    <w:rsid w:val="008B60EE"/>
    <w:rsid w:val="00CA689B"/>
    <w:rsid w:val="00CD3483"/>
    <w:rsid w:val="00F5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ismil_000</dc:creator>
  <cp:lastModifiedBy>ismil_000</cp:lastModifiedBy>
  <cp:revision>1</cp:revision>
  <dcterms:created xsi:type="dcterms:W3CDTF">2017-12-04T18:01:00Z</dcterms:created>
  <dcterms:modified xsi:type="dcterms:W3CDTF">2017-12-04T18:16:00Z</dcterms:modified>
</cp:coreProperties>
</file>